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6F08" w14:textId="66B92D63" w:rsidR="00853E29" w:rsidRPr="00853E29" w:rsidRDefault="00853E29" w:rsidP="00853E29">
      <w:pPr>
        <w:pBdr>
          <w:top w:val="nil"/>
          <w:left w:val="nil"/>
          <w:bottom w:val="nil"/>
          <w:right w:val="nil"/>
          <w:between w:val="nil"/>
        </w:pBdr>
        <w:rPr>
          <w:rFonts w:ascii="Gotham Narrow Light" w:eastAsia="Gotham Narrow Light" w:hAnsi="Gotham Narrow Light" w:cs="Gotham Narrow Light"/>
          <w:color w:val="000000"/>
          <w:sz w:val="20"/>
          <w:szCs w:val="20"/>
        </w:rPr>
      </w:pPr>
      <w:r w:rsidRPr="00853E29">
        <w:rPr>
          <w:rFonts w:ascii="Arial" w:hAnsi="Arial" w:cs="Arial"/>
          <w:kern w:val="0"/>
          <w:sz w:val="18"/>
          <w:szCs w:val="18"/>
        </w:rPr>
        <w:t> </w:t>
      </w:r>
    </w:p>
    <w:p w14:paraId="520CAE3E" w14:textId="493EC3DB" w:rsidR="002A7924" w:rsidRPr="002A7924" w:rsidRDefault="002A7924" w:rsidP="002A7924">
      <w:pPr>
        <w:pStyle w:val="Title"/>
        <w:rPr>
          <w:rFonts w:ascii="Arial" w:hAnsi="Arial" w:cs="Arial"/>
          <w:b/>
          <w:bCs/>
          <w:color w:val="EC4E8A"/>
          <w:sz w:val="36"/>
          <w:szCs w:val="36"/>
        </w:rPr>
      </w:pPr>
      <w:r w:rsidRPr="00853E29">
        <w:rPr>
          <w:rFonts w:ascii="Arial" w:hAnsi="Arial" w:cs="Arial"/>
          <w:b/>
          <w:bCs/>
          <w:color w:val="EC4E8A"/>
          <w:sz w:val="36"/>
          <w:szCs w:val="36"/>
        </w:rPr>
        <w:t xml:space="preserve">JOB </w:t>
      </w:r>
      <w:r>
        <w:rPr>
          <w:rFonts w:ascii="Arial" w:hAnsi="Arial" w:cs="Arial"/>
          <w:b/>
          <w:bCs/>
          <w:color w:val="EC4E8A"/>
          <w:sz w:val="36"/>
          <w:szCs w:val="36"/>
        </w:rPr>
        <w:t>OPENING</w:t>
      </w:r>
      <w:r w:rsidRPr="00853E29">
        <w:rPr>
          <w:rFonts w:ascii="Arial" w:hAnsi="Arial" w:cs="Arial"/>
          <w:b/>
          <w:bCs/>
          <w:color w:val="EC4E8A"/>
          <w:sz w:val="36"/>
          <w:szCs w:val="36"/>
        </w:rPr>
        <w:t xml:space="preserve"> – </w:t>
      </w:r>
      <w:r>
        <w:rPr>
          <w:rFonts w:ascii="Arial" w:hAnsi="Arial" w:cs="Arial"/>
          <w:b/>
          <w:bCs/>
          <w:color w:val="EC4E8A"/>
          <w:sz w:val="36"/>
          <w:szCs w:val="36"/>
        </w:rPr>
        <w:t>Graphic Designer</w:t>
      </w:r>
    </w:p>
    <w:p w14:paraId="4B856D65"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b/>
          <w:bCs/>
          <w:kern w:val="0"/>
          <w:sz w:val="21"/>
          <w:szCs w:val="21"/>
        </w:rPr>
        <w:t xml:space="preserve">Position – </w:t>
      </w:r>
      <w:r w:rsidRPr="00424E03">
        <w:rPr>
          <w:rFonts w:ascii="Arial" w:hAnsi="Arial" w:cs="Arial"/>
          <w:kern w:val="0"/>
          <w:sz w:val="21"/>
          <w:szCs w:val="21"/>
        </w:rPr>
        <w:t>Full-Time, Salaried / Part-Time</w:t>
      </w:r>
      <w:r w:rsidRPr="00424E03">
        <w:rPr>
          <w:rFonts w:ascii="MS Gothic" w:eastAsia="MS Gothic" w:hAnsi="MS Gothic" w:cs="MS Gothic" w:hint="eastAsia"/>
          <w:kern w:val="0"/>
          <w:sz w:val="21"/>
          <w:szCs w:val="21"/>
        </w:rPr>
        <w:t> </w:t>
      </w:r>
    </w:p>
    <w:p w14:paraId="1A92CF81" w14:textId="74C51EE2" w:rsidR="002A7924" w:rsidRPr="002A7924"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b/>
          <w:bCs/>
          <w:kern w:val="0"/>
          <w:sz w:val="21"/>
          <w:szCs w:val="21"/>
        </w:rPr>
        <w:t xml:space="preserve">Location – </w:t>
      </w:r>
      <w:r w:rsidRPr="00424E03">
        <w:rPr>
          <w:rFonts w:ascii="Arial" w:hAnsi="Arial" w:cs="Arial"/>
          <w:kern w:val="0"/>
          <w:sz w:val="21"/>
          <w:szCs w:val="21"/>
        </w:rPr>
        <w:t>On-site at Rowlett, Texas</w:t>
      </w:r>
      <w:r>
        <w:rPr>
          <w:rFonts w:ascii="Arial" w:hAnsi="Arial" w:cs="Arial"/>
          <w:kern w:val="0"/>
          <w:sz w:val="21"/>
          <w:szCs w:val="21"/>
        </w:rPr>
        <w:br/>
      </w:r>
    </w:p>
    <w:p w14:paraId="620D2986" w14:textId="238936A4" w:rsidR="002A7924" w:rsidRP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A7924">
        <w:rPr>
          <w:rFonts w:ascii="Arial" w:eastAsia="Times New Roman" w:hAnsi="Arial" w:cs="Arial"/>
          <w:b/>
          <w:bCs/>
          <w:color w:val="000000"/>
          <w:kern w:val="0"/>
          <w:sz w:val="21"/>
          <w:szCs w:val="21"/>
          <w14:ligatures w14:val="none"/>
        </w:rPr>
        <w:t>Overview</w:t>
      </w:r>
      <w:r>
        <w:rPr>
          <w:rFonts w:ascii="Arial" w:eastAsia="Times New Roman" w:hAnsi="Arial" w:cs="Arial"/>
          <w:b/>
          <w:bCs/>
          <w:color w:val="000000"/>
          <w:kern w:val="0"/>
          <w:sz w:val="21"/>
          <w:szCs w:val="21"/>
          <w14:ligatures w14:val="none"/>
        </w:rPr>
        <w:t xml:space="preserve"> </w:t>
      </w:r>
      <w:r w:rsidRPr="002A7924">
        <w:rPr>
          <w:rFonts w:ascii="Arial" w:eastAsia="Times New Roman" w:hAnsi="Arial" w:cs="Arial"/>
          <w:color w:val="000000"/>
          <w:kern w:val="0"/>
          <w:sz w:val="21"/>
          <w:szCs w:val="21"/>
          <w14:ligatures w14:val="none"/>
        </w:rPr>
        <w:t>Terri Savelle Foy Ministries is seeking a creative, detail-oriented Graphic Designer to help visually communicate our message of faith, purpose, and personal growth. This role is key in shaping the visual identity of our campaigns, events, digital platforms, and partner communications—ensuring everything we create is excellent, compelling, and aligned with our mission.</w:t>
      </w:r>
    </w:p>
    <w:p w14:paraId="477314A4" w14:textId="77777777" w:rsidR="002A7924" w:rsidRP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A7924">
        <w:rPr>
          <w:rFonts w:ascii="Arial" w:eastAsia="Times New Roman" w:hAnsi="Arial" w:cs="Arial"/>
          <w:b/>
          <w:bCs/>
          <w:color w:val="000000"/>
          <w:kern w:val="0"/>
          <w:sz w:val="21"/>
          <w:szCs w:val="21"/>
          <w14:ligatures w14:val="none"/>
        </w:rPr>
        <w:t>Who You Are</w:t>
      </w:r>
    </w:p>
    <w:p w14:paraId="24EBC101" w14:textId="77777777" w:rsidR="002A7924" w:rsidRPr="002A7924" w:rsidRDefault="002A7924" w:rsidP="002A7924">
      <w:pPr>
        <w:numPr>
          <w:ilvl w:val="0"/>
          <w:numId w:val="14"/>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Passionate about faith, personal growth, and helping others fulfill their dreams</w:t>
      </w:r>
    </w:p>
    <w:p w14:paraId="03580CA6" w14:textId="77777777" w:rsidR="002A7924" w:rsidRPr="002A7924" w:rsidRDefault="002A7924" w:rsidP="002A7924">
      <w:pPr>
        <w:numPr>
          <w:ilvl w:val="0"/>
          <w:numId w:val="14"/>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Creative, proactive, and solution-oriented</w:t>
      </w:r>
    </w:p>
    <w:p w14:paraId="63E9E224" w14:textId="77777777" w:rsidR="002A7924" w:rsidRPr="002A7924" w:rsidRDefault="002A7924" w:rsidP="002A7924">
      <w:pPr>
        <w:numPr>
          <w:ilvl w:val="0"/>
          <w:numId w:val="14"/>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A team player with a positive, can-do attitude</w:t>
      </w:r>
    </w:p>
    <w:p w14:paraId="1E9574DE" w14:textId="77777777" w:rsidR="002A7924" w:rsidRPr="002A7924" w:rsidRDefault="002A7924" w:rsidP="002A7924">
      <w:pPr>
        <w:numPr>
          <w:ilvl w:val="0"/>
          <w:numId w:val="14"/>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Committed to excellence in both design and communication</w:t>
      </w:r>
    </w:p>
    <w:p w14:paraId="2DFEF131" w14:textId="21986A36" w:rsidR="002A7924" w:rsidRPr="002A7924" w:rsidRDefault="002A7924" w:rsidP="002A7924">
      <w:pPr>
        <w:numPr>
          <w:ilvl w:val="0"/>
          <w:numId w:val="14"/>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Able to thrive in a fast-paced, purpose-driven environment</w:t>
      </w:r>
    </w:p>
    <w:p w14:paraId="2877B3C7" w14:textId="36AA259B" w:rsidR="002A7924" w:rsidRP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A7924">
        <w:rPr>
          <w:rFonts w:ascii="Arial" w:eastAsia="Times New Roman" w:hAnsi="Arial" w:cs="Arial"/>
          <w:b/>
          <w:bCs/>
          <w:color w:val="000000"/>
          <w:kern w:val="0"/>
          <w:sz w:val="21"/>
          <w:szCs w:val="21"/>
          <w14:ligatures w14:val="none"/>
        </w:rPr>
        <w:t>Responsibilities</w:t>
      </w:r>
    </w:p>
    <w:p w14:paraId="13389E01"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Design engaging graphics for digital and print (social media, emails, landing pages, ads, books, partner mailings, event materials)</w:t>
      </w:r>
    </w:p>
    <w:p w14:paraId="7E12557D"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Create and maintain visual consistency across all TSFM platforms</w:t>
      </w:r>
    </w:p>
    <w:p w14:paraId="2066A768"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Collaborate with the marketing, media, and content teams to bring campaigns to life</w:t>
      </w:r>
    </w:p>
    <w:p w14:paraId="1D30F229"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Design assets for webinars, live events, and product launches</w:t>
      </w:r>
    </w:p>
    <w:p w14:paraId="79C6DD44"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Prepare print-ready files (mailers, envelopes, inserts, etc.)</w:t>
      </w:r>
    </w:p>
    <w:p w14:paraId="5D2379C1"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Assist in developing brand guidelines and visual systems</w:t>
      </w:r>
    </w:p>
    <w:p w14:paraId="3502CB4A" w14:textId="77777777"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Manage multiple projects while meeting deadlines with excellence</w:t>
      </w:r>
    </w:p>
    <w:p w14:paraId="2101A69E" w14:textId="4D86367B" w:rsidR="002A7924" w:rsidRPr="002A7924" w:rsidRDefault="002A7924" w:rsidP="002A7924">
      <w:pPr>
        <w:numPr>
          <w:ilvl w:val="0"/>
          <w:numId w:val="11"/>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Adapt designs based on feedback while maintaining creative integrity</w:t>
      </w:r>
    </w:p>
    <w:p w14:paraId="5761CE91" w14:textId="77777777" w:rsidR="002A7924" w:rsidRP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A7924">
        <w:rPr>
          <w:rFonts w:ascii="Arial" w:eastAsia="Times New Roman" w:hAnsi="Arial" w:cs="Arial"/>
          <w:b/>
          <w:bCs/>
          <w:color w:val="000000"/>
          <w:kern w:val="0"/>
          <w:sz w:val="21"/>
          <w:szCs w:val="21"/>
          <w14:ligatures w14:val="none"/>
        </w:rPr>
        <w:t>Qualifications</w:t>
      </w:r>
    </w:p>
    <w:p w14:paraId="5E3E8257"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2+ years of graphic design experience (ministry or brand experience preferred)</w:t>
      </w:r>
    </w:p>
    <w:p w14:paraId="1F1B3280"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Proficiency in Adobe Creative Suite (Illustrator, Photoshop, InDesign)</w:t>
      </w:r>
    </w:p>
    <w:p w14:paraId="716D2BBE"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Strong understanding of layout, typography, color, and branding</w:t>
      </w:r>
    </w:p>
    <w:p w14:paraId="043410A9"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Experience designing for both digital and print</w:t>
      </w:r>
    </w:p>
    <w:p w14:paraId="5C6FE7CD"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Ability to take creative direction and execute with excellence</w:t>
      </w:r>
    </w:p>
    <w:p w14:paraId="4C1C9D75" w14:textId="77777777"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Strong attention to detail and organization</w:t>
      </w:r>
    </w:p>
    <w:p w14:paraId="7B6673C7" w14:textId="5E6774E9" w:rsidR="002A7924" w:rsidRPr="002A7924" w:rsidRDefault="002A7924" w:rsidP="002A7924">
      <w:pPr>
        <w:numPr>
          <w:ilvl w:val="0"/>
          <w:numId w:val="12"/>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Portfolio showcasing a range of design work</w:t>
      </w:r>
    </w:p>
    <w:p w14:paraId="0975EC4D" w14:textId="37B2A308" w:rsid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br/>
      </w:r>
      <w:r>
        <w:rPr>
          <w:rFonts w:ascii="Arial" w:eastAsia="Times New Roman" w:hAnsi="Arial" w:cs="Arial"/>
          <w:b/>
          <w:bCs/>
          <w:color w:val="000000"/>
          <w:kern w:val="0"/>
          <w:sz w:val="21"/>
          <w:szCs w:val="21"/>
          <w14:ligatures w14:val="none"/>
        </w:rPr>
        <w:br/>
      </w:r>
      <w:r>
        <w:rPr>
          <w:rFonts w:ascii="Arial" w:eastAsia="Times New Roman" w:hAnsi="Arial" w:cs="Arial"/>
          <w:b/>
          <w:bCs/>
          <w:color w:val="000000"/>
          <w:kern w:val="0"/>
          <w:sz w:val="21"/>
          <w:szCs w:val="21"/>
          <w14:ligatures w14:val="none"/>
        </w:rPr>
        <w:br/>
      </w:r>
      <w:r>
        <w:rPr>
          <w:rFonts w:ascii="Arial" w:eastAsia="Times New Roman" w:hAnsi="Arial" w:cs="Arial"/>
          <w:b/>
          <w:bCs/>
          <w:color w:val="000000"/>
          <w:kern w:val="0"/>
          <w:sz w:val="21"/>
          <w:szCs w:val="21"/>
          <w14:ligatures w14:val="none"/>
        </w:rPr>
        <w:br/>
      </w:r>
      <w:r>
        <w:rPr>
          <w:rFonts w:ascii="Arial" w:eastAsia="Times New Roman" w:hAnsi="Arial" w:cs="Arial"/>
          <w:b/>
          <w:bCs/>
          <w:color w:val="000000"/>
          <w:kern w:val="0"/>
          <w:sz w:val="21"/>
          <w:szCs w:val="21"/>
          <w14:ligatures w14:val="none"/>
        </w:rPr>
        <w:lastRenderedPageBreak/>
        <w:br/>
      </w:r>
    </w:p>
    <w:p w14:paraId="24749527" w14:textId="6F2F6D03" w:rsidR="002A7924" w:rsidRPr="002A7924" w:rsidRDefault="002A7924" w:rsidP="002A7924">
      <w:pPr>
        <w:spacing w:before="100" w:beforeAutospacing="1" w:after="100" w:afterAutospacing="1" w:line="240" w:lineRule="auto"/>
        <w:outlineLvl w:val="2"/>
        <w:rPr>
          <w:rFonts w:ascii="Arial" w:eastAsia="Times New Roman" w:hAnsi="Arial" w:cs="Arial"/>
          <w:b/>
          <w:bCs/>
          <w:color w:val="000000"/>
          <w:kern w:val="0"/>
          <w:sz w:val="21"/>
          <w:szCs w:val="21"/>
          <w14:ligatures w14:val="none"/>
        </w:rPr>
      </w:pPr>
      <w:r w:rsidRPr="002A7924">
        <w:rPr>
          <w:rFonts w:ascii="Arial" w:eastAsia="Times New Roman" w:hAnsi="Arial" w:cs="Arial"/>
          <w:b/>
          <w:bCs/>
          <w:color w:val="000000"/>
          <w:kern w:val="0"/>
          <w:sz w:val="21"/>
          <w:szCs w:val="21"/>
          <w14:ligatures w14:val="none"/>
        </w:rPr>
        <w:t>Preferred Qualifications</w:t>
      </w:r>
    </w:p>
    <w:p w14:paraId="278AC1C6" w14:textId="77777777" w:rsidR="002A7924" w:rsidRPr="002A7924" w:rsidRDefault="002A7924" w:rsidP="002A7924">
      <w:pPr>
        <w:numPr>
          <w:ilvl w:val="0"/>
          <w:numId w:val="13"/>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Experience working in a ministry, nonprofit, or faith-based organization</w:t>
      </w:r>
    </w:p>
    <w:p w14:paraId="1138A326" w14:textId="77777777" w:rsidR="002A7924" w:rsidRPr="002A7924" w:rsidRDefault="002A7924" w:rsidP="002A7924">
      <w:pPr>
        <w:numPr>
          <w:ilvl w:val="0"/>
          <w:numId w:val="13"/>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Knowledge of web design (Canva, basic web builders, or similar tools)</w:t>
      </w:r>
    </w:p>
    <w:p w14:paraId="44D79097" w14:textId="77777777" w:rsidR="002A7924" w:rsidRPr="002A7924" w:rsidRDefault="002A7924" w:rsidP="002A7924">
      <w:pPr>
        <w:numPr>
          <w:ilvl w:val="0"/>
          <w:numId w:val="13"/>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Experience with social media content creation and ad design</w:t>
      </w:r>
    </w:p>
    <w:p w14:paraId="42FCD9B0" w14:textId="6D3EA51D" w:rsidR="00654252" w:rsidRPr="002A7924" w:rsidRDefault="002A7924" w:rsidP="002A7924">
      <w:pPr>
        <w:numPr>
          <w:ilvl w:val="0"/>
          <w:numId w:val="13"/>
        </w:numPr>
        <w:spacing w:before="100" w:beforeAutospacing="1" w:after="100" w:afterAutospacing="1" w:line="240" w:lineRule="auto"/>
        <w:rPr>
          <w:rFonts w:ascii="Arial" w:eastAsia="Times New Roman" w:hAnsi="Arial" w:cs="Arial"/>
          <w:color w:val="000000"/>
          <w:kern w:val="0"/>
          <w:sz w:val="21"/>
          <w:szCs w:val="21"/>
          <w14:ligatures w14:val="none"/>
        </w:rPr>
      </w:pPr>
      <w:r w:rsidRPr="002A7924">
        <w:rPr>
          <w:rFonts w:ascii="Arial" w:eastAsia="Times New Roman" w:hAnsi="Arial" w:cs="Arial"/>
          <w:color w:val="000000"/>
          <w:kern w:val="0"/>
          <w:sz w:val="21"/>
          <w:szCs w:val="21"/>
          <w14:ligatures w14:val="none"/>
        </w:rPr>
        <w:t>Video or motion graphics experience is a plus</w:t>
      </w:r>
    </w:p>
    <w:p w14:paraId="7B19E4EA" w14:textId="77777777" w:rsidR="00853E29" w:rsidRPr="002A7924" w:rsidRDefault="00853E29" w:rsidP="00424E03">
      <w:pPr>
        <w:autoSpaceDE w:val="0"/>
        <w:autoSpaceDN w:val="0"/>
        <w:adjustRightInd w:val="0"/>
        <w:spacing w:after="0" w:line="276" w:lineRule="auto"/>
        <w:ind w:left="880"/>
        <w:rPr>
          <w:rFonts w:ascii="Arial" w:hAnsi="Arial" w:cs="Arial"/>
          <w:kern w:val="0"/>
          <w:sz w:val="21"/>
          <w:szCs w:val="21"/>
        </w:rPr>
      </w:pPr>
      <w:r w:rsidRPr="002A7924">
        <w:rPr>
          <w:rFonts w:ascii="Arial" w:hAnsi="Arial" w:cs="Arial"/>
          <w:kern w:val="0"/>
          <w:sz w:val="21"/>
          <w:szCs w:val="21"/>
        </w:rPr>
        <w:t> </w:t>
      </w:r>
    </w:p>
    <w:p w14:paraId="2F10BF3D" w14:textId="77777777" w:rsidR="002A7924" w:rsidRPr="00424E03"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b/>
          <w:bCs/>
          <w:kern w:val="0"/>
          <w:sz w:val="21"/>
          <w:szCs w:val="21"/>
        </w:rPr>
        <w:t>Compensation</w:t>
      </w:r>
    </w:p>
    <w:p w14:paraId="30854A00"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Full-Time:</w:t>
      </w:r>
      <w:r w:rsidRPr="00424E03">
        <w:rPr>
          <w:rFonts w:ascii="Arial" w:hAnsi="Arial" w:cs="Arial"/>
          <w:kern w:val="0"/>
          <w:sz w:val="21"/>
          <w:szCs w:val="21"/>
        </w:rPr>
        <w:t xml:space="preserve"> Salary based on experience</w:t>
      </w:r>
      <w:r w:rsidRPr="00424E03">
        <w:rPr>
          <w:rFonts w:ascii="MS Gothic" w:eastAsia="MS Gothic" w:hAnsi="MS Gothic" w:cs="MS Gothic" w:hint="eastAsia"/>
          <w:kern w:val="0"/>
          <w:sz w:val="21"/>
          <w:szCs w:val="21"/>
        </w:rPr>
        <w:t> </w:t>
      </w:r>
    </w:p>
    <w:p w14:paraId="0474AD62" w14:textId="77777777" w:rsidR="002A7924" w:rsidRPr="00424E03" w:rsidRDefault="002A7924" w:rsidP="002A7924">
      <w:pPr>
        <w:autoSpaceDE w:val="0"/>
        <w:autoSpaceDN w:val="0"/>
        <w:adjustRightInd w:val="0"/>
        <w:spacing w:after="0" w:line="276" w:lineRule="auto"/>
        <w:rPr>
          <w:rFonts w:ascii="MS Gothic" w:eastAsia="MS Gothic" w:hAnsi="MS Gothic" w:cs="MS Gothic"/>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Part-Time:</w:t>
      </w:r>
      <w:r w:rsidRPr="00424E03">
        <w:rPr>
          <w:rFonts w:ascii="Arial" w:hAnsi="Arial" w:cs="Arial"/>
          <w:kern w:val="0"/>
          <w:sz w:val="21"/>
          <w:szCs w:val="21"/>
        </w:rPr>
        <w:t xml:space="preserve"> Hourly rate based on experience</w:t>
      </w:r>
      <w:r w:rsidRPr="00424E03">
        <w:rPr>
          <w:rFonts w:ascii="MS Gothic" w:eastAsia="MS Gothic" w:hAnsi="MS Gothic" w:cs="MS Gothic" w:hint="eastAsia"/>
          <w:kern w:val="0"/>
          <w:sz w:val="21"/>
          <w:szCs w:val="21"/>
        </w:rPr>
        <w:t> </w:t>
      </w:r>
      <w:r w:rsidRPr="00424E03">
        <w:rPr>
          <w:rFonts w:ascii="Arial" w:hAnsi="Arial" w:cs="Arial"/>
          <w:kern w:val="0"/>
          <w:sz w:val="21"/>
          <w:szCs w:val="21"/>
        </w:rPr>
        <w:t>• Bonuses awarded at management discretion</w:t>
      </w:r>
      <w:r w:rsidRPr="00424E03">
        <w:rPr>
          <w:rFonts w:ascii="MS Gothic" w:eastAsia="MS Gothic" w:hAnsi="MS Gothic" w:cs="MS Gothic" w:hint="eastAsia"/>
          <w:kern w:val="0"/>
          <w:sz w:val="21"/>
          <w:szCs w:val="21"/>
        </w:rPr>
        <w:t> </w:t>
      </w:r>
    </w:p>
    <w:p w14:paraId="00AC0BE9" w14:textId="49A46FE3" w:rsidR="002A7924" w:rsidRPr="002A7924" w:rsidRDefault="002A7924" w:rsidP="002A7924">
      <w:pPr>
        <w:autoSpaceDE w:val="0"/>
        <w:autoSpaceDN w:val="0"/>
        <w:adjustRightInd w:val="0"/>
        <w:spacing w:after="0" w:line="276" w:lineRule="auto"/>
        <w:rPr>
          <w:rFonts w:ascii="Arial" w:hAnsi="Arial" w:cs="Arial"/>
          <w:kern w:val="0"/>
          <w:sz w:val="21"/>
          <w:szCs w:val="21"/>
        </w:rPr>
      </w:pPr>
      <w:r w:rsidRPr="00424E03">
        <w:rPr>
          <w:rFonts w:ascii="Arial" w:hAnsi="Arial" w:cs="Arial"/>
          <w:kern w:val="0"/>
          <w:sz w:val="21"/>
          <w:szCs w:val="21"/>
        </w:rPr>
        <w:t xml:space="preserve">• </w:t>
      </w:r>
      <w:r w:rsidRPr="00424E03">
        <w:rPr>
          <w:rFonts w:ascii="Arial" w:hAnsi="Arial" w:cs="Arial"/>
          <w:b/>
          <w:bCs/>
          <w:kern w:val="0"/>
          <w:sz w:val="21"/>
          <w:szCs w:val="21"/>
        </w:rPr>
        <w:t>Benefits</w:t>
      </w:r>
      <w:r w:rsidRPr="00424E03">
        <w:rPr>
          <w:rFonts w:ascii="Arial" w:hAnsi="Arial" w:cs="Arial"/>
          <w:kern w:val="0"/>
          <w:sz w:val="21"/>
          <w:szCs w:val="21"/>
        </w:rPr>
        <w:t>: Full-time salaried employees are eligible for health coverage after completing 60 days of employment</w:t>
      </w:r>
      <w:r>
        <w:rPr>
          <w:rFonts w:ascii="Arial" w:hAnsi="Arial" w:cs="Arial"/>
          <w:kern w:val="0"/>
          <w:sz w:val="21"/>
          <w:szCs w:val="21"/>
        </w:rPr>
        <w:t xml:space="preserve">. </w:t>
      </w:r>
    </w:p>
    <w:sectPr w:rsidR="002A7924" w:rsidRPr="002A7924" w:rsidSect="00853E2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4724" w14:textId="77777777" w:rsidR="0074057A" w:rsidRDefault="0074057A" w:rsidP="00853E29">
      <w:pPr>
        <w:spacing w:after="0" w:line="240" w:lineRule="auto"/>
      </w:pPr>
      <w:r>
        <w:separator/>
      </w:r>
    </w:p>
  </w:endnote>
  <w:endnote w:type="continuationSeparator" w:id="0">
    <w:p w14:paraId="35F540A7" w14:textId="77777777" w:rsidR="0074057A" w:rsidRDefault="0074057A" w:rsidP="008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Narrow Light">
    <w:altName w:val="Tahoma"/>
    <w:panose1 w:val="020B0604020202020204"/>
    <w:charset w:val="4D"/>
    <w:family w:val="auto"/>
    <w:notTrueType/>
    <w:pitch w:val="variable"/>
    <w:sig w:usb0="800000AF" w:usb1="5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C7A0" w14:textId="77777777" w:rsidR="0074057A" w:rsidRDefault="0074057A" w:rsidP="00853E29">
      <w:pPr>
        <w:spacing w:after="0" w:line="240" w:lineRule="auto"/>
      </w:pPr>
      <w:r>
        <w:separator/>
      </w:r>
    </w:p>
  </w:footnote>
  <w:footnote w:type="continuationSeparator" w:id="0">
    <w:p w14:paraId="36DC55D8" w14:textId="77777777" w:rsidR="0074057A" w:rsidRDefault="0074057A" w:rsidP="0085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4DC" w14:textId="5F49EAEA" w:rsidR="00853E29" w:rsidRDefault="00853E29">
    <w:pPr>
      <w:pStyle w:val="Header"/>
    </w:pPr>
    <w:r>
      <w:rPr>
        <w:rFonts w:ascii="Gotham Narrow Light" w:eastAsia="Gotham Narrow Light" w:hAnsi="Gotham Narrow Light" w:cs="Gotham Narrow Light"/>
        <w:noProof/>
        <w:color w:val="000000"/>
      </w:rPr>
      <w:drawing>
        <wp:inline distT="0" distB="0" distL="0" distR="0" wp14:anchorId="31C5F1CB" wp14:editId="11D9C9F9">
          <wp:extent cx="1663700" cy="650905"/>
          <wp:effectExtent l="0" t="0" r="0" b="0"/>
          <wp:docPr id="1178484554"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9029"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6386" cy="671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47007"/>
    <w:multiLevelType w:val="hybridMultilevel"/>
    <w:tmpl w:val="40D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8BC"/>
    <w:multiLevelType w:val="hybridMultilevel"/>
    <w:tmpl w:val="FB5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60C6D"/>
    <w:multiLevelType w:val="multilevel"/>
    <w:tmpl w:val="C004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B4A71"/>
    <w:multiLevelType w:val="multilevel"/>
    <w:tmpl w:val="11C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F0950"/>
    <w:multiLevelType w:val="hybridMultilevel"/>
    <w:tmpl w:val="DA2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462B4"/>
    <w:multiLevelType w:val="multilevel"/>
    <w:tmpl w:val="D084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225F3"/>
    <w:multiLevelType w:val="multilevel"/>
    <w:tmpl w:val="484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81E21"/>
    <w:multiLevelType w:val="hybridMultilevel"/>
    <w:tmpl w:val="4312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7093C"/>
    <w:multiLevelType w:val="hybridMultilevel"/>
    <w:tmpl w:val="EE1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22172"/>
    <w:multiLevelType w:val="hybridMultilevel"/>
    <w:tmpl w:val="B046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75A5A"/>
    <w:multiLevelType w:val="multilevel"/>
    <w:tmpl w:val="CD2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305350">
    <w:abstractNumId w:val="0"/>
  </w:num>
  <w:num w:numId="2" w16cid:durableId="360739937">
    <w:abstractNumId w:val="1"/>
  </w:num>
  <w:num w:numId="3" w16cid:durableId="211112528">
    <w:abstractNumId w:val="2"/>
  </w:num>
  <w:num w:numId="4" w16cid:durableId="522288659">
    <w:abstractNumId w:val="3"/>
  </w:num>
  <w:num w:numId="5" w16cid:durableId="1309937035">
    <w:abstractNumId w:val="12"/>
  </w:num>
  <w:num w:numId="6" w16cid:durableId="1598177619">
    <w:abstractNumId w:val="13"/>
  </w:num>
  <w:num w:numId="7" w16cid:durableId="1468543942">
    <w:abstractNumId w:val="4"/>
  </w:num>
  <w:num w:numId="8" w16cid:durableId="672995330">
    <w:abstractNumId w:val="8"/>
  </w:num>
  <w:num w:numId="9" w16cid:durableId="1499268453">
    <w:abstractNumId w:val="5"/>
  </w:num>
  <w:num w:numId="10" w16cid:durableId="1829858482">
    <w:abstractNumId w:val="11"/>
  </w:num>
  <w:num w:numId="11" w16cid:durableId="1882743081">
    <w:abstractNumId w:val="14"/>
  </w:num>
  <w:num w:numId="12" w16cid:durableId="379592496">
    <w:abstractNumId w:val="9"/>
  </w:num>
  <w:num w:numId="13" w16cid:durableId="1044257083">
    <w:abstractNumId w:val="10"/>
  </w:num>
  <w:num w:numId="14" w16cid:durableId="610550198">
    <w:abstractNumId w:val="7"/>
  </w:num>
  <w:num w:numId="15" w16cid:durableId="2088645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9"/>
    <w:rsid w:val="000403CD"/>
    <w:rsid w:val="0023601F"/>
    <w:rsid w:val="002A7924"/>
    <w:rsid w:val="003A3B68"/>
    <w:rsid w:val="00424E03"/>
    <w:rsid w:val="004D58C1"/>
    <w:rsid w:val="00507641"/>
    <w:rsid w:val="005520AB"/>
    <w:rsid w:val="005F4C8E"/>
    <w:rsid w:val="006005CA"/>
    <w:rsid w:val="0061076F"/>
    <w:rsid w:val="00654252"/>
    <w:rsid w:val="006D2693"/>
    <w:rsid w:val="006F442F"/>
    <w:rsid w:val="0074057A"/>
    <w:rsid w:val="00853E29"/>
    <w:rsid w:val="00A7763B"/>
    <w:rsid w:val="00B07D4A"/>
    <w:rsid w:val="00B367F0"/>
    <w:rsid w:val="00C741C7"/>
    <w:rsid w:val="00D20175"/>
    <w:rsid w:val="00E91BB6"/>
    <w:rsid w:val="00EB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512D"/>
  <w15:chartTrackingRefBased/>
  <w15:docId w15:val="{C999531F-3C2F-994A-9113-7108C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9"/>
    <w:rPr>
      <w:rFonts w:eastAsiaTheme="majorEastAsia" w:cstheme="majorBidi"/>
      <w:color w:val="272727" w:themeColor="text1" w:themeTint="D8"/>
    </w:rPr>
  </w:style>
  <w:style w:type="paragraph" w:styleId="Title">
    <w:name w:val="Title"/>
    <w:basedOn w:val="Normal"/>
    <w:next w:val="Normal"/>
    <w:link w:val="TitleChar"/>
    <w:uiPriority w:val="10"/>
    <w:qFormat/>
    <w:rsid w:val="0085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9"/>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9"/>
    <w:rPr>
      <w:i/>
      <w:iCs/>
      <w:color w:val="404040" w:themeColor="text1" w:themeTint="BF"/>
    </w:rPr>
  </w:style>
  <w:style w:type="paragraph" w:styleId="ListParagraph">
    <w:name w:val="List Paragraph"/>
    <w:basedOn w:val="Normal"/>
    <w:uiPriority w:val="34"/>
    <w:qFormat/>
    <w:rsid w:val="00853E29"/>
    <w:pPr>
      <w:ind w:left="720"/>
      <w:contextualSpacing/>
    </w:pPr>
  </w:style>
  <w:style w:type="character" w:styleId="IntenseEmphasis">
    <w:name w:val="Intense Emphasis"/>
    <w:basedOn w:val="DefaultParagraphFont"/>
    <w:uiPriority w:val="21"/>
    <w:qFormat/>
    <w:rsid w:val="00853E29"/>
    <w:rPr>
      <w:i/>
      <w:iCs/>
      <w:color w:val="0F4761" w:themeColor="accent1" w:themeShade="BF"/>
    </w:rPr>
  </w:style>
  <w:style w:type="paragraph" w:styleId="IntenseQuote">
    <w:name w:val="Intense Quote"/>
    <w:basedOn w:val="Normal"/>
    <w:next w:val="Normal"/>
    <w:link w:val="IntenseQuoteChar"/>
    <w:uiPriority w:val="30"/>
    <w:qFormat/>
    <w:rsid w:val="0085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9"/>
    <w:rPr>
      <w:i/>
      <w:iCs/>
      <w:color w:val="0F4761" w:themeColor="accent1" w:themeShade="BF"/>
    </w:rPr>
  </w:style>
  <w:style w:type="character" w:styleId="IntenseReference">
    <w:name w:val="Intense Reference"/>
    <w:basedOn w:val="DefaultParagraphFont"/>
    <w:uiPriority w:val="32"/>
    <w:qFormat/>
    <w:rsid w:val="00853E29"/>
    <w:rPr>
      <w:b/>
      <w:bCs/>
      <w:smallCaps/>
      <w:color w:val="0F4761" w:themeColor="accent1" w:themeShade="BF"/>
      <w:spacing w:val="5"/>
    </w:rPr>
  </w:style>
  <w:style w:type="paragraph" w:styleId="Header">
    <w:name w:val="header"/>
    <w:basedOn w:val="Normal"/>
    <w:link w:val="HeaderChar"/>
    <w:uiPriority w:val="99"/>
    <w:unhideWhenUsed/>
    <w:rsid w:val="0085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29"/>
  </w:style>
  <w:style w:type="paragraph" w:styleId="Footer">
    <w:name w:val="footer"/>
    <w:basedOn w:val="Normal"/>
    <w:link w:val="FooterChar"/>
    <w:uiPriority w:val="99"/>
    <w:unhideWhenUsed/>
    <w:rsid w:val="0085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29"/>
  </w:style>
  <w:style w:type="character" w:styleId="Strong">
    <w:name w:val="Strong"/>
    <w:basedOn w:val="DefaultParagraphFont"/>
    <w:uiPriority w:val="22"/>
    <w:qFormat/>
    <w:rsid w:val="002A7924"/>
    <w:rPr>
      <w:b/>
      <w:bCs/>
    </w:rPr>
  </w:style>
  <w:style w:type="paragraph" w:styleId="NormalWeb">
    <w:name w:val="Normal (Web)"/>
    <w:basedOn w:val="Normal"/>
    <w:uiPriority w:val="99"/>
    <w:semiHidden/>
    <w:unhideWhenUsed/>
    <w:rsid w:val="002A79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Ironside</dc:creator>
  <cp:keywords/>
  <dc:description/>
  <cp:lastModifiedBy>Mary Ironside</cp:lastModifiedBy>
  <cp:revision>3</cp:revision>
  <dcterms:created xsi:type="dcterms:W3CDTF">2026-03-19T18:38:00Z</dcterms:created>
  <dcterms:modified xsi:type="dcterms:W3CDTF">2026-04-14T03:43:00Z</dcterms:modified>
</cp:coreProperties>
</file>